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C26A" w14:textId="61B48049" w:rsidR="0032159C" w:rsidRPr="006157E3" w:rsidRDefault="0032159C" w:rsidP="006D1CA3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6157E3">
        <w:rPr>
          <w:rFonts w:cs="Arial"/>
          <w:b/>
          <w:bCs/>
        </w:rPr>
        <w:t>ADOS-2 Conference Summary Report</w:t>
      </w:r>
      <w:r w:rsidR="006D1CA3">
        <w:rPr>
          <w:rFonts w:cs="Arial"/>
          <w:b/>
          <w:bCs/>
        </w:rPr>
        <w:t>- 1/16/17</w:t>
      </w:r>
    </w:p>
    <w:p w14:paraId="59AA1C58" w14:textId="77777777" w:rsidR="00BD6DBC" w:rsidRPr="006157E3" w:rsidRDefault="00BD6DBC" w:rsidP="00BD6DBC">
      <w:pPr>
        <w:widowControl w:val="0"/>
        <w:autoSpaceDE w:val="0"/>
        <w:autoSpaceDN w:val="0"/>
        <w:adjustRightInd w:val="0"/>
        <w:jc w:val="center"/>
        <w:rPr>
          <w:rFonts w:cs="Arial"/>
          <w:bCs/>
          <w:i/>
        </w:rPr>
      </w:pPr>
      <w:r w:rsidRPr="006157E3">
        <w:rPr>
          <w:rFonts w:cs="Arial"/>
          <w:bCs/>
          <w:i/>
        </w:rPr>
        <w:t>Training dates: 1/11/18-1/12/18</w:t>
      </w:r>
    </w:p>
    <w:p w14:paraId="6E0E52E1" w14:textId="77777777" w:rsidR="003E014B" w:rsidRPr="006157E3" w:rsidRDefault="003E014B" w:rsidP="00F64E29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</w:p>
    <w:p w14:paraId="368E65B2" w14:textId="6CBD8844" w:rsidR="003E014B" w:rsidRDefault="003E014B" w:rsidP="00F64E2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</w:rPr>
      </w:pPr>
      <w:r w:rsidRPr="006157E3">
        <w:rPr>
          <w:rFonts w:cs="Arial"/>
          <w:bCs/>
        </w:rPr>
        <w:t>I am very grateful to have had the privilege</w:t>
      </w:r>
      <w:r w:rsidR="00282E06" w:rsidRPr="006157E3">
        <w:rPr>
          <w:rFonts w:cs="Arial"/>
          <w:bCs/>
        </w:rPr>
        <w:t xml:space="preserve"> to participate in the ADOS-</w:t>
      </w:r>
      <w:r w:rsidRPr="006157E3">
        <w:rPr>
          <w:rFonts w:cs="Arial"/>
          <w:bCs/>
        </w:rPr>
        <w:t>2 Clinical Training Workshop, which was offered at the 25</w:t>
      </w:r>
      <w:r w:rsidRPr="006157E3">
        <w:rPr>
          <w:rFonts w:cs="Arial"/>
          <w:bCs/>
          <w:vertAlign w:val="superscript"/>
        </w:rPr>
        <w:t>th</w:t>
      </w:r>
      <w:r w:rsidR="000509B6" w:rsidRPr="006157E3">
        <w:rPr>
          <w:rFonts w:cs="Arial"/>
          <w:bCs/>
        </w:rPr>
        <w:t xml:space="preserve"> A</w:t>
      </w:r>
      <w:r w:rsidRPr="006157E3">
        <w:rPr>
          <w:rFonts w:cs="Arial"/>
          <w:bCs/>
        </w:rPr>
        <w:t>nnual CARD Conference</w:t>
      </w:r>
      <w:r w:rsidR="000509B6" w:rsidRPr="006157E3">
        <w:rPr>
          <w:rFonts w:cs="Arial"/>
          <w:bCs/>
        </w:rPr>
        <w:t xml:space="preserve"> in St. Petersburg, FL</w:t>
      </w:r>
      <w:r w:rsidR="00010009" w:rsidRPr="006157E3">
        <w:rPr>
          <w:rFonts w:cs="Arial"/>
          <w:bCs/>
        </w:rPr>
        <w:t>.  The training was led by Dr. Cathy Rice, Director of the Emory Autism Center</w:t>
      </w:r>
      <w:r w:rsidR="009422B0" w:rsidRPr="006157E3">
        <w:rPr>
          <w:rFonts w:cs="Arial"/>
          <w:bCs/>
        </w:rPr>
        <w:t xml:space="preserve"> in Atlanta, GA</w:t>
      </w:r>
      <w:r w:rsidR="00010009" w:rsidRPr="006157E3">
        <w:rPr>
          <w:rFonts w:cs="Arial"/>
          <w:bCs/>
        </w:rPr>
        <w:t>.</w:t>
      </w:r>
      <w:r w:rsidR="000509B6" w:rsidRPr="006157E3">
        <w:rPr>
          <w:rFonts w:cs="Arial"/>
          <w:bCs/>
        </w:rPr>
        <w:t xml:space="preserve">  Dr. Rice shared</w:t>
      </w:r>
      <w:r w:rsidR="001E5CA0" w:rsidRPr="006157E3">
        <w:rPr>
          <w:rFonts w:cs="Arial"/>
          <w:bCs/>
        </w:rPr>
        <w:t xml:space="preserve"> her expertise on Autism Spectrum Disorder (ASD),</w:t>
      </w:r>
      <w:r w:rsidR="00DF5A35" w:rsidRPr="006157E3">
        <w:rPr>
          <w:rFonts w:cs="Arial"/>
          <w:bCs/>
        </w:rPr>
        <w:t xml:space="preserve"> including diagnostic criteria, common features of ASD, and classification of ASD using the ADOS-2.  She also provided an overview of how to administer the ADOS-2, including tips for setting up the environment, coding specific behaviors, scoring, and interpreting the results.  Finally, Dr. </w:t>
      </w:r>
      <w:r w:rsidR="00282E06" w:rsidRPr="006157E3">
        <w:rPr>
          <w:rFonts w:cs="Arial"/>
          <w:bCs/>
        </w:rPr>
        <w:t>Rice conducted 2 live administrations of the ADOS-2, one with a 29 month-old child and one with a 32 year-old man.  During the live administrations, participants were able to code the examinees’ responses and then s</w:t>
      </w:r>
      <w:r w:rsidR="003B2855" w:rsidRPr="006157E3">
        <w:rPr>
          <w:rFonts w:cs="Arial"/>
          <w:bCs/>
        </w:rPr>
        <w:t xml:space="preserve">core the ADOS-2 independently.  </w:t>
      </w:r>
      <w:r w:rsidR="00282E06" w:rsidRPr="006157E3">
        <w:rPr>
          <w:rFonts w:cs="Arial"/>
          <w:bCs/>
        </w:rPr>
        <w:t>Dr. Rice then reviewed her own codes and scores with participants, providing explanations of why she coded things a certain way.</w:t>
      </w:r>
      <w:r w:rsidR="003B2855" w:rsidRPr="006157E3">
        <w:rPr>
          <w:rFonts w:cs="Arial"/>
          <w:bCs/>
        </w:rPr>
        <w:t xml:space="preserve">  </w:t>
      </w:r>
      <w:r w:rsidR="00C418BB" w:rsidRPr="006157E3">
        <w:rPr>
          <w:rFonts w:cs="Arial"/>
          <w:bCs/>
        </w:rPr>
        <w:t xml:space="preserve">Overall, Dr. Rice’s insights into Autism Spectrum Disorder as well </w:t>
      </w:r>
      <w:r w:rsidR="006157E3" w:rsidRPr="006157E3">
        <w:rPr>
          <w:rFonts w:cs="Arial"/>
          <w:bCs/>
        </w:rPr>
        <w:t xml:space="preserve">as her expertise in </w:t>
      </w:r>
      <w:r w:rsidR="00C418BB" w:rsidRPr="006157E3">
        <w:rPr>
          <w:rFonts w:cs="Arial"/>
          <w:bCs/>
        </w:rPr>
        <w:t>administ</w:t>
      </w:r>
      <w:r w:rsidR="006157E3" w:rsidRPr="006157E3">
        <w:rPr>
          <w:rFonts w:cs="Arial"/>
          <w:bCs/>
        </w:rPr>
        <w:t>ration of</w:t>
      </w:r>
      <w:r w:rsidR="00C418BB" w:rsidRPr="006157E3">
        <w:rPr>
          <w:rFonts w:cs="Arial"/>
          <w:bCs/>
        </w:rPr>
        <w:t xml:space="preserve"> the ADOS-2 made for an ideal learning experience.</w:t>
      </w:r>
    </w:p>
    <w:p w14:paraId="6A244497" w14:textId="77777777" w:rsidR="00F64E29" w:rsidRPr="006157E3" w:rsidRDefault="00F64E29" w:rsidP="00F64E2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</w:rPr>
      </w:pPr>
    </w:p>
    <w:p w14:paraId="56721CDF" w14:textId="689B54A1" w:rsidR="003B2855" w:rsidRPr="006157E3" w:rsidRDefault="00282E06" w:rsidP="00F64E29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 w:rsidRPr="006157E3">
        <w:rPr>
          <w:rFonts w:cs="Arial"/>
          <w:bCs/>
        </w:rPr>
        <w:t>This was an extremely valuable training</w:t>
      </w:r>
      <w:r w:rsidR="00F240AF" w:rsidRPr="006157E3">
        <w:rPr>
          <w:rFonts w:cs="Arial"/>
          <w:bCs/>
        </w:rPr>
        <w:t>,</w:t>
      </w:r>
      <w:r w:rsidRPr="006157E3">
        <w:rPr>
          <w:rFonts w:cs="Arial"/>
          <w:bCs/>
        </w:rPr>
        <w:t xml:space="preserve"> which increased my understanding of how to </w:t>
      </w:r>
      <w:r w:rsidR="00F240AF" w:rsidRPr="006157E3">
        <w:rPr>
          <w:rFonts w:cs="Arial"/>
          <w:bCs/>
        </w:rPr>
        <w:t xml:space="preserve">recognize and </w:t>
      </w:r>
      <w:r w:rsidRPr="006157E3">
        <w:rPr>
          <w:rFonts w:cs="Arial"/>
          <w:bCs/>
        </w:rPr>
        <w:t>diagnose Autism Spectrum Disorders</w:t>
      </w:r>
      <w:r w:rsidR="00F240AF" w:rsidRPr="006157E3">
        <w:rPr>
          <w:rFonts w:cs="Arial"/>
          <w:bCs/>
        </w:rPr>
        <w:t>, and how to use the ADOS-2 as a clinical tool when evaluating children and adults</w:t>
      </w:r>
      <w:r w:rsidR="003B2855" w:rsidRPr="006157E3">
        <w:rPr>
          <w:rFonts w:cs="Arial"/>
          <w:bCs/>
        </w:rPr>
        <w:t xml:space="preserve"> who are suspected to have ASD</w:t>
      </w:r>
      <w:r w:rsidR="00F240AF" w:rsidRPr="006157E3">
        <w:rPr>
          <w:rFonts w:cs="Arial"/>
          <w:bCs/>
        </w:rPr>
        <w:t>.  Through the combination of videos, live demonstrations, and teaching from Dr. Rice, I gained a better understanding of how to create social situations in order to assess an individual’s social awareness, interest, and insight.  I also learned how to better determine the level of need for children and adults who meet criteria for Autism Spectrum Disorders.  The knowledge and experience I gained through this training will be extremely val</w:t>
      </w:r>
      <w:r w:rsidR="00AF4C43">
        <w:rPr>
          <w:rFonts w:cs="Arial"/>
          <w:bCs/>
        </w:rPr>
        <w:t>uable in my future career as a s</w:t>
      </w:r>
      <w:r w:rsidR="00F240AF" w:rsidRPr="006157E3">
        <w:rPr>
          <w:rFonts w:cs="Arial"/>
          <w:bCs/>
        </w:rPr>
        <w:t>ch</w:t>
      </w:r>
      <w:r w:rsidR="00AF4C43">
        <w:rPr>
          <w:rFonts w:cs="Arial"/>
          <w:bCs/>
        </w:rPr>
        <w:t>ool p</w:t>
      </w:r>
      <w:r w:rsidR="003B2855" w:rsidRPr="006157E3">
        <w:rPr>
          <w:rFonts w:cs="Arial"/>
          <w:bCs/>
        </w:rPr>
        <w:t>sychologist, as I work with children who have been diagnosed with Autism Spectrum Disorders as well as those who have yet to be identified but may be in need of intervention.</w:t>
      </w:r>
    </w:p>
    <w:p w14:paraId="4F32C7B5" w14:textId="77777777" w:rsidR="00F64E29" w:rsidRDefault="00F64E29" w:rsidP="00F64E2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</w:rPr>
      </w:pPr>
    </w:p>
    <w:p w14:paraId="4B4E0DA0" w14:textId="7E8976CA" w:rsidR="00A44B3A" w:rsidRDefault="00AF4C43" w:rsidP="00F64E29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bookmarkStart w:id="0" w:name="_GoBack"/>
      <w:r w:rsidRPr="003B2855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5BA2E981" wp14:editId="185AA038">
            <wp:simplePos x="0" y="0"/>
            <wp:positionH relativeFrom="column">
              <wp:posOffset>114300</wp:posOffset>
            </wp:positionH>
            <wp:positionV relativeFrom="paragraph">
              <wp:posOffset>10160</wp:posOffset>
            </wp:positionV>
            <wp:extent cx="2228850" cy="29718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S trainin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57E3" w:rsidRPr="00A80FAA">
        <w:rPr>
          <w:rFonts w:cs="Arial"/>
          <w:bCs/>
        </w:rPr>
        <w:t>Thank you to FCIC</w:t>
      </w:r>
      <w:r w:rsidR="00A80FAA" w:rsidRPr="00A80FAA">
        <w:rPr>
          <w:rFonts w:cs="Arial"/>
          <w:bCs/>
        </w:rPr>
        <w:t xml:space="preserve"> for providing </w:t>
      </w:r>
      <w:r>
        <w:rPr>
          <w:rFonts w:cs="Arial"/>
          <w:bCs/>
        </w:rPr>
        <w:t xml:space="preserve">me with this </w:t>
      </w:r>
      <w:r w:rsidR="00F64E29">
        <w:rPr>
          <w:rFonts w:cs="Arial"/>
          <w:bCs/>
        </w:rPr>
        <w:t xml:space="preserve">wonderful </w:t>
      </w:r>
      <w:r>
        <w:rPr>
          <w:rFonts w:cs="Arial"/>
          <w:bCs/>
        </w:rPr>
        <w:t>training opportunity!</w:t>
      </w:r>
      <w:r w:rsidR="00F64E29">
        <w:rPr>
          <w:rFonts w:cs="Arial"/>
          <w:bCs/>
        </w:rPr>
        <w:t xml:space="preserve"> </w:t>
      </w:r>
      <w:r>
        <w:rPr>
          <w:rFonts w:cs="Arial"/>
          <w:bCs/>
        </w:rPr>
        <w:t>I look forward to using the knowledge and skills I have gained from this training during my practicum at the ICEI Clinic and also in my future work as a school psychologist.</w:t>
      </w:r>
    </w:p>
    <w:p w14:paraId="5BC03855" w14:textId="77777777" w:rsidR="00F64E29" w:rsidRDefault="00F64E29" w:rsidP="00AF4C43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</w:p>
    <w:p w14:paraId="783DEB7E" w14:textId="77777777" w:rsidR="00F64E29" w:rsidRDefault="00F64E29" w:rsidP="00AF4C43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</w:p>
    <w:p w14:paraId="6A2B8AE1" w14:textId="77777777" w:rsidR="00AF4C43" w:rsidRDefault="00AF4C43" w:rsidP="00AF4C43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</w:p>
    <w:p w14:paraId="5F25DE16" w14:textId="3EDDB938" w:rsidR="00AF4C43" w:rsidRDefault="00AF4C43" w:rsidP="00AF4C4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F64E29">
        <w:rPr>
          <w:rFonts w:cs="Arial"/>
          <w:bCs/>
        </w:rPr>
        <w:t xml:space="preserve">                            </w:t>
      </w:r>
      <w:r>
        <w:rPr>
          <w:rFonts w:cs="Arial"/>
          <w:bCs/>
        </w:rPr>
        <w:t>~Tara Delach, M.A.</w:t>
      </w:r>
    </w:p>
    <w:p w14:paraId="1C440D39" w14:textId="1FCCF340" w:rsidR="00AF4C43" w:rsidRDefault="00F64E29" w:rsidP="00F64E29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Cs/>
          <w:i/>
        </w:rPr>
      </w:pPr>
      <w:r>
        <w:rPr>
          <w:rFonts w:cs="Arial"/>
          <w:bCs/>
          <w:i/>
        </w:rPr>
        <w:t xml:space="preserve">USF School Psychology Doctoral </w:t>
      </w:r>
      <w:r w:rsidR="00AF4C43" w:rsidRPr="00F64E29">
        <w:rPr>
          <w:rFonts w:cs="Arial"/>
          <w:bCs/>
          <w:i/>
        </w:rPr>
        <w:t>Student &amp; FCIC Trainee</w:t>
      </w:r>
    </w:p>
    <w:p w14:paraId="2B22661F" w14:textId="77777777" w:rsidR="006D1CA3" w:rsidRPr="00F64E29" w:rsidRDefault="006D1CA3" w:rsidP="00F64E29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Cs/>
          <w:i/>
        </w:rPr>
      </w:pPr>
    </w:p>
    <w:sectPr w:rsidR="006D1CA3" w:rsidRPr="00F64E29" w:rsidSect="003B2855">
      <w:headerReference w:type="even" r:id="rId9"/>
      <w:headerReference w:type="default" r:id="rId10"/>
      <w:pgSz w:w="12240" w:h="15840"/>
      <w:pgMar w:top="1224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4D9C" w14:textId="77777777" w:rsidR="00891E0C" w:rsidRDefault="00891E0C" w:rsidP="0032159C">
      <w:r>
        <w:separator/>
      </w:r>
    </w:p>
  </w:endnote>
  <w:endnote w:type="continuationSeparator" w:id="0">
    <w:p w14:paraId="46A16C7B" w14:textId="77777777" w:rsidR="00891E0C" w:rsidRDefault="00891E0C" w:rsidP="003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D8F6F" w14:textId="77777777" w:rsidR="00891E0C" w:rsidRDefault="00891E0C" w:rsidP="0032159C">
      <w:r>
        <w:separator/>
      </w:r>
    </w:p>
  </w:footnote>
  <w:footnote w:type="continuationSeparator" w:id="0">
    <w:p w14:paraId="3478B77D" w14:textId="77777777" w:rsidR="00891E0C" w:rsidRDefault="00891E0C" w:rsidP="00321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FBCD" w14:textId="77777777" w:rsidR="00AF4C43" w:rsidRDefault="00891E0C">
    <w:pPr>
      <w:pStyle w:val="Header"/>
    </w:pPr>
    <w:sdt>
      <w:sdtPr>
        <w:id w:val="171999623"/>
        <w:placeholder>
          <w:docPart w:val="EEE2AA6C5FFB194DAB515EBED41A24C2"/>
        </w:placeholder>
        <w:temporary/>
        <w:showingPlcHdr/>
      </w:sdtPr>
      <w:sdtEndPr/>
      <w:sdtContent>
        <w:r w:rsidR="00AF4C43">
          <w:t>[Type text]</w:t>
        </w:r>
      </w:sdtContent>
    </w:sdt>
    <w:r w:rsidR="00AF4C43">
      <w:ptab w:relativeTo="margin" w:alignment="center" w:leader="none"/>
    </w:r>
    <w:sdt>
      <w:sdtPr>
        <w:id w:val="171999624"/>
        <w:placeholder>
          <w:docPart w:val="B1276EFF82E4F5428699693777602643"/>
        </w:placeholder>
        <w:temporary/>
        <w:showingPlcHdr/>
      </w:sdtPr>
      <w:sdtEndPr/>
      <w:sdtContent>
        <w:r w:rsidR="00AF4C43">
          <w:t>[Type text]</w:t>
        </w:r>
      </w:sdtContent>
    </w:sdt>
    <w:r w:rsidR="00AF4C43">
      <w:ptab w:relativeTo="margin" w:alignment="right" w:leader="none"/>
    </w:r>
    <w:sdt>
      <w:sdtPr>
        <w:id w:val="171999625"/>
        <w:placeholder>
          <w:docPart w:val="C9947241C996A1419750C8E45E5A4188"/>
        </w:placeholder>
        <w:temporary/>
        <w:showingPlcHdr/>
      </w:sdtPr>
      <w:sdtEndPr/>
      <w:sdtContent>
        <w:r w:rsidR="00AF4C43">
          <w:t>[Type text]</w:t>
        </w:r>
      </w:sdtContent>
    </w:sdt>
  </w:p>
  <w:p w14:paraId="4D95C176" w14:textId="77777777" w:rsidR="00AF4C43" w:rsidRDefault="00AF4C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3877" w14:textId="1DD90F08" w:rsidR="00AF4C43" w:rsidRDefault="00AF4C43">
    <w:pPr>
      <w:pStyle w:val="Header"/>
    </w:pPr>
  </w:p>
  <w:p w14:paraId="74A92291" w14:textId="28048E55" w:rsidR="00AF4C43" w:rsidRDefault="00AF4C43">
    <w:pPr>
      <w:pStyle w:val="Header"/>
    </w:pPr>
  </w:p>
  <w:p w14:paraId="179FFFE7" w14:textId="77777777" w:rsidR="00AF4C43" w:rsidRDefault="00AF4C43">
    <w:pPr>
      <w:pStyle w:val="Header"/>
    </w:pPr>
    <w:r>
      <w:tab/>
    </w:r>
  </w:p>
  <w:p w14:paraId="7028F1B2" w14:textId="77777777" w:rsidR="00AF4C43" w:rsidRDefault="00AF4C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DE2"/>
    <w:multiLevelType w:val="hybridMultilevel"/>
    <w:tmpl w:val="28EC5894"/>
    <w:lvl w:ilvl="0" w:tplc="C0B69AA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030A8"/>
    <w:multiLevelType w:val="hybridMultilevel"/>
    <w:tmpl w:val="95CC3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A"/>
    <w:rsid w:val="00010009"/>
    <w:rsid w:val="000509B6"/>
    <w:rsid w:val="001E5CA0"/>
    <w:rsid w:val="00282E06"/>
    <w:rsid w:val="0032159C"/>
    <w:rsid w:val="003B2855"/>
    <w:rsid w:val="003E014B"/>
    <w:rsid w:val="00427648"/>
    <w:rsid w:val="006157E3"/>
    <w:rsid w:val="006D1CA3"/>
    <w:rsid w:val="00736927"/>
    <w:rsid w:val="00891E0C"/>
    <w:rsid w:val="009422B0"/>
    <w:rsid w:val="00A44B3A"/>
    <w:rsid w:val="00A80FAA"/>
    <w:rsid w:val="00AF4C43"/>
    <w:rsid w:val="00BD6DBC"/>
    <w:rsid w:val="00C418BB"/>
    <w:rsid w:val="00C6218A"/>
    <w:rsid w:val="00DF5A35"/>
    <w:rsid w:val="00F240AF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9E2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1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9C"/>
  </w:style>
  <w:style w:type="paragraph" w:styleId="Footer">
    <w:name w:val="footer"/>
    <w:basedOn w:val="Normal"/>
    <w:link w:val="FooterChar"/>
    <w:uiPriority w:val="99"/>
    <w:unhideWhenUsed/>
    <w:rsid w:val="00321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9C"/>
  </w:style>
  <w:style w:type="paragraph" w:styleId="BalloonText">
    <w:name w:val="Balloon Text"/>
    <w:basedOn w:val="Normal"/>
    <w:link w:val="BalloonTextChar"/>
    <w:uiPriority w:val="99"/>
    <w:semiHidden/>
    <w:unhideWhenUsed/>
    <w:rsid w:val="00282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2AA6C5FFB194DAB515EBED41A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A01A-61BD-0144-AD8D-E53DE10B7161}"/>
      </w:docPartPr>
      <w:docPartBody>
        <w:p w:rsidR="000A6A48" w:rsidRDefault="000A6A48" w:rsidP="000A6A48">
          <w:pPr>
            <w:pStyle w:val="EEE2AA6C5FFB194DAB515EBED41A24C2"/>
          </w:pPr>
          <w:r>
            <w:t>[Type text]</w:t>
          </w:r>
        </w:p>
      </w:docPartBody>
    </w:docPart>
    <w:docPart>
      <w:docPartPr>
        <w:name w:val="B1276EFF82E4F542869969377760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A487-5CE5-F144-8A4F-2FB1D592895D}"/>
      </w:docPartPr>
      <w:docPartBody>
        <w:p w:rsidR="000A6A48" w:rsidRDefault="000A6A48" w:rsidP="000A6A48">
          <w:pPr>
            <w:pStyle w:val="B1276EFF82E4F5428699693777602643"/>
          </w:pPr>
          <w:r>
            <w:t>[Type text]</w:t>
          </w:r>
        </w:p>
      </w:docPartBody>
    </w:docPart>
    <w:docPart>
      <w:docPartPr>
        <w:name w:val="C9947241C996A1419750C8E45E5A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E21C-B414-6642-AC20-E76F7715D2F0}"/>
      </w:docPartPr>
      <w:docPartBody>
        <w:p w:rsidR="000A6A48" w:rsidRDefault="000A6A48" w:rsidP="000A6A48">
          <w:pPr>
            <w:pStyle w:val="C9947241C996A1419750C8E45E5A41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8"/>
    <w:rsid w:val="000A6A48"/>
    <w:rsid w:val="00C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2AA6C5FFB194DAB515EBED41A24C2">
    <w:name w:val="EEE2AA6C5FFB194DAB515EBED41A24C2"/>
    <w:rsid w:val="000A6A48"/>
  </w:style>
  <w:style w:type="paragraph" w:customStyle="1" w:styleId="B1276EFF82E4F5428699693777602643">
    <w:name w:val="B1276EFF82E4F5428699693777602643"/>
    <w:rsid w:val="000A6A48"/>
  </w:style>
  <w:style w:type="paragraph" w:customStyle="1" w:styleId="C9947241C996A1419750C8E45E5A4188">
    <w:name w:val="C9947241C996A1419750C8E45E5A4188"/>
    <w:rsid w:val="000A6A48"/>
  </w:style>
  <w:style w:type="paragraph" w:customStyle="1" w:styleId="D977756DC000D24FA80C0197261DD76B">
    <w:name w:val="D977756DC000D24FA80C0197261DD76B"/>
    <w:rsid w:val="000A6A48"/>
  </w:style>
  <w:style w:type="paragraph" w:customStyle="1" w:styleId="AD5ACD0EE9F5A64692B5BE9B9E23A394">
    <w:name w:val="AD5ACD0EE9F5A64692B5BE9B9E23A394"/>
    <w:rsid w:val="000A6A48"/>
  </w:style>
  <w:style w:type="paragraph" w:customStyle="1" w:styleId="576EAC2E31AC344995EA99D26EFC9E8E">
    <w:name w:val="576EAC2E31AC344995EA99D26EFC9E8E"/>
    <w:rsid w:val="000A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0E418-97FF-F04A-A3E5-1CD0B0D8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Delach</dc:creator>
  <cp:keywords/>
  <dc:description/>
  <cp:lastModifiedBy>Rodriguez Lopez, Laura</cp:lastModifiedBy>
  <cp:revision>2</cp:revision>
  <dcterms:created xsi:type="dcterms:W3CDTF">2018-01-25T15:06:00Z</dcterms:created>
  <dcterms:modified xsi:type="dcterms:W3CDTF">2018-01-25T15:06:00Z</dcterms:modified>
</cp:coreProperties>
</file>